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2C55CB" w:rsidRPr="005A494F" w:rsidRDefault="002C55CB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«_____»___________________2019 г.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 внесении изменений </w:t>
      </w:r>
      <w:r w:rsidR="00BE3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дополнений </w:t>
      </w:r>
    </w:p>
    <w:p w:rsidR="005A494F" w:rsidRPr="005A494F" w:rsidRDefault="00842E9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BE3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</w:t>
      </w:r>
      <w:r w:rsidR="005A494F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внутригородского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533A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BE3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BE3500" w:rsidP="00CE5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приведения Устава 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образования Санкт-Петербурга муниципального округа Малая Охта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соответствие с</w:t>
      </w:r>
      <w:r w:rsidRPr="00BE3500">
        <w:t xml:space="preserve"> 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06.10.2003 N 131-ФЗ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E350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, Муниципальный Совет внутригородского муниципального образования Санкт-Петербурга муниципальн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CC4EB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1C30EB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Устав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Санкт-Петербурга муниципального округа Малая Охта (далее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1C30E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</w:t>
      </w:r>
      <w:r w:rsidR="00CC4EB2"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842E9F" w:rsidRPr="00842E9F" w:rsidRDefault="00842E9F" w:rsidP="00842E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пункт 2 части 2 статьи 4 Устава </w:t>
      </w:r>
      <w:r w:rsidRP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842E9F" w:rsidRDefault="00842E9F" w:rsidP="00842E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Pr="006B612A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пункте 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и организация выполнения планов и программ комплексного социально-экономического развития муниципального образования, а также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исключить;</w:t>
      </w:r>
    </w:p>
    <w:p w:rsidR="004378BE" w:rsidRPr="006B612A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E4D9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</w:t>
      </w:r>
      <w:r w:rsidRPr="00AE4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AE4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подпунктом 5-1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ериод, муниципальных программ;";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пункт 14</w:t>
      </w:r>
      <w:r w:rsidRPr="00916E0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916E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</w:t>
      </w:r>
      <w:r w:rsidRPr="00916E06">
        <w:t xml:space="preserve"> </w:t>
      </w:r>
      <w:r w:rsidRPr="00916E0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«14) </w:t>
      </w:r>
      <w:r w:rsidRPr="00916E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;»;</w:t>
      </w:r>
    </w:p>
    <w:p w:rsidR="004378BE" w:rsidRPr="00A20130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 часть 2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Устава 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16-1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16-1)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пуаре</w:t>
      </w:r>
      <w:proofErr w:type="spellEnd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медовухи, а также розничную продажу пива, пивных напитков, сидра, </w:t>
      </w:r>
      <w:proofErr w:type="spellStart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пуаре</w:t>
      </w:r>
      <w:proofErr w:type="spellEnd"/>
      <w:r w:rsidRPr="00A20130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17 части 2 статьи 4 Устава исключить;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27 части 2 статьи 4 Устава изложить в следующей редакции: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«27)</w:t>
      </w:r>
      <w:r w:rsidRPr="006B612A">
        <w:t xml:space="preserve">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28 части 2 статьи 4 Устава изложить в следующей редакции: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«28</w:t>
      </w: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A81CF1" w:rsidRPr="00785327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абзаце 3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2 статьи 4 Устава слова «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числа выпускников образовательных учреждений начального и среднего профессионального образования,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на слова «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имеющих среднее профессиональное образование и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</w:t>
      </w:r>
      <w:r w:rsidR="00F25D8E" w:rsidRP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2 </w:t>
      </w:r>
      <w:r w:rsidR="00F25D8E"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 4 Устава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абзацем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32D9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33 части 2 статьи 4 Устава 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тексте после слов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органах местного самоуправления" дополнить словами ", муниципальных органах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слова «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трудовой пенсии по старости, трудовой пенсии по инвалидн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ости» заменить словами «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пенсии по старости, с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траховой пенсии по инвалидности»</w:t>
      </w:r>
      <w:r w:rsidR="00A81CF1" w:rsidRPr="00F36B8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1CF1" w:rsidRPr="002D6CEE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пункт 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3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>-1 следующего содержания: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</w:t>
      </w:r>
      <w:r w:rsidRPr="002D6CE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34 части 2 статьи 4 Устава изложить в следующей редакции: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«34)</w:t>
      </w:r>
      <w:r w:rsidRPr="00811DC6">
        <w:t xml:space="preserve"> </w:t>
      </w:r>
      <w:r w:rsidRPr="0081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811DC6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Pr="0081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веществ, наркомании в Санкт-Петербурге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;»;</w:t>
      </w:r>
      <w:r w:rsidRPr="00F36B89">
        <w:t xml:space="preserve"> </w:t>
      </w:r>
    </w:p>
    <w:p w:rsidR="00A81CF1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35 части 2 статьи 4 Устава </w:t>
      </w:r>
      <w:r w:rsidR="00A81CF1" w:rsidRPr="00D251A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A81CF1" w:rsidRPr="00D25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словами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81CF1" w:rsidRPr="00D251A1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81CF1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 w:rsidRPr="0045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="00A81CF1" w:rsidRPr="0045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45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исключить;</w:t>
      </w:r>
    </w:p>
    <w:p w:rsidR="00F25D8E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="00A81CF1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исключить;</w:t>
      </w:r>
    </w:p>
    <w:p w:rsidR="00A81CF1" w:rsidRPr="00752A90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Устава 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абзацы двенадцатый - четырнадцатый изложить в следующей редакции:</w:t>
      </w:r>
    </w:p>
    <w:p w:rsidR="00A81CF1" w:rsidRPr="00752A90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A81CF1" w:rsidRPr="00752A90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A81CF1" w:rsidRPr="00752A90" w:rsidRDefault="004378BE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пункте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CF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A81CF1"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4 Устава после абзаца четырнадцатого дополнить абзацем следующего содержания:</w:t>
      </w:r>
    </w:p>
    <w:p w:rsidR="00A81CF1" w:rsidRDefault="00A81CF1" w:rsidP="00A81C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2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(размещение) объектов зеленых насаждений на территориях зеленых насаждений общего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пользования местного значения;»;</w:t>
      </w:r>
    </w:p>
    <w:p w:rsidR="00F25D8E" w:rsidRPr="00F379C4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 2 статьи 4 Устава</w:t>
      </w:r>
      <w:r w:rsidR="00F25D8E" w:rsidRPr="00F379C4">
        <w:t xml:space="preserve">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пунктом 50</w:t>
      </w:r>
      <w:r w:rsidR="00F25D8E" w:rsidRPr="00F37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«50</w:t>
      </w:r>
      <w:r w:rsidRPr="00F379C4">
        <w:rPr>
          <w:rFonts w:ascii="Times New Roman" w:eastAsia="Times New Roman" w:hAnsi="Times New Roman" w:cs="Times New Roman"/>
          <w:sz w:val="24"/>
          <w:szCs w:val="24"/>
          <w:lang w:eastAsia="ar-SA"/>
        </w:rPr>
        <w:t>) размещение информации о кадровом обеспечении органа местного самоуправления в соответствии с Федеральным законом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органа местного самоуправления;»;</w:t>
      </w:r>
    </w:p>
    <w:p w:rsidR="00F25D8E" w:rsidRPr="008A213C" w:rsidRDefault="004378B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2 статьи 4 Устава дополнить </w:t>
      </w:r>
      <w:r w:rsidR="00F25D8E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пунктом </w:t>
      </w:r>
      <w:r w:rsidR="00F25D8E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="00F25D8E"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«51</w:t>
      </w:r>
      <w:r w:rsidRP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конфликтов.»;</w:t>
      </w:r>
    </w:p>
    <w:p w:rsidR="00F25D8E" w:rsidRPr="00785327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дополнить часть 2 статьи 4 Устава пунктом 52</w:t>
      </w: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«52</w:t>
      </w:r>
      <w:r w:rsidRPr="00785327">
        <w:rPr>
          <w:rFonts w:ascii="Times New Roman" w:eastAsia="Times New Roman" w:hAnsi="Times New Roman" w:cs="Times New Roman"/>
          <w:sz w:val="24"/>
          <w:szCs w:val="24"/>
          <w:lang w:eastAsia="ar-SA"/>
        </w:rPr>
        <w:t>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онодательством Санкт-Петербурга;»;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2 статьи 4 Устава 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«53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B612A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F25D8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части 7 статьи 7 Устава после слов «</w:t>
      </w:r>
      <w:r w:rsidR="004378BE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человека и гражданина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дополнить словами «</w:t>
      </w:r>
      <w:r w:rsidR="004378BE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</w:t>
      </w:r>
      <w:r w:rsidR="004378BE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части 3 статьи 8 Устава 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второе предложение изложить в следующей редакции: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требуется официальное опубликование (обнародование) порядка учета предложений по проекту муниципального правового акта о вне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сении изменений и дополнений в У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рга в целях приведения данного У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става в соответствие с этими нормативными правовыми актами.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абзаце первом части 6 статьи 8 Устава слова «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полномочия органов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на слова «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разграничение полномочий между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слова «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(за исключением полномочий, срока полномочий и порядка избрания выборных должностных лиц местного самоуправления)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заменить на слова </w:t>
      </w:r>
      <w:r w:rsidRPr="00E5032F">
        <w:rPr>
          <w:rFonts w:ascii="Times New Roman" w:eastAsia="Times New Roman" w:hAnsi="Times New Roman" w:cs="Times New Roman"/>
          <w:sz w:val="24"/>
          <w:szCs w:val="24"/>
          <w:lang w:eastAsia="ar-SA"/>
        </w:rPr>
        <w:t>«(за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часть 6 статьи 8 Устава дополнить частью 6-1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«6-1. 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 и дополнения в Устав муниципального образования вносятся муниципальным правовым актом, который оформляется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овета, подписанным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муниципального образования, исполняющим полномочия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</w:p>
    <w:p w:rsidR="004378BE" w:rsidRPr="00DA5554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статью 8 Устава 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4378BE" w:rsidRDefault="004378BE" w:rsidP="004378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«7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става муниципального образования в новой редакции муниципальным правовым актом 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 муниципального образования не допускается.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этом случае принимается новый 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разования, а ранее действующий 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A55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става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25D8E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E9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в абзаце первом части 2 статьи 17 Устава </w:t>
      </w:r>
      <w:r w:rsidRPr="008D50F2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50F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D50F2">
        <w:rPr>
          <w:rFonts w:ascii="Times New Roman" w:hAnsi="Times New Roman" w:cs="Times New Roman"/>
          <w:sz w:val="24"/>
          <w:szCs w:val="24"/>
        </w:rPr>
        <w:t>лавы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разования» заменить словами «, Г</w:t>
      </w:r>
      <w:r w:rsidRPr="008D50F2">
        <w:rPr>
          <w:rFonts w:ascii="Times New Roman" w:hAnsi="Times New Roman" w:cs="Times New Roman"/>
          <w:sz w:val="24"/>
          <w:szCs w:val="24"/>
        </w:rPr>
        <w:t>лавы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или Главы М</w:t>
      </w:r>
      <w:r w:rsidRPr="008D50F2">
        <w:rPr>
          <w:rFonts w:ascii="Times New Roman" w:hAnsi="Times New Roman" w:cs="Times New Roman"/>
          <w:sz w:val="24"/>
          <w:szCs w:val="24"/>
        </w:rPr>
        <w:t>естной администрации, осуществляющего свои полномочия на основе контракта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25D8E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E9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0F2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8D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8D50F2">
        <w:rPr>
          <w:rFonts w:ascii="Times New Roman" w:hAnsi="Times New Roman" w:cs="Times New Roman"/>
          <w:sz w:val="24"/>
          <w:szCs w:val="24"/>
        </w:rPr>
        <w:t xml:space="preserve"> 2 статьи 17 Устава</w:t>
      </w:r>
      <w:r w:rsidRPr="008D50F2"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«Г</w:t>
      </w:r>
      <w:r w:rsidRPr="008D50F2">
        <w:rPr>
          <w:rFonts w:ascii="Times New Roman" w:hAnsi="Times New Roman" w:cs="Times New Roman"/>
          <w:sz w:val="24"/>
          <w:szCs w:val="24"/>
        </w:rPr>
        <w:t>лавы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ования» дополнить словами «или Г</w:t>
      </w:r>
      <w:r w:rsidRPr="008D50F2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50F2">
        <w:rPr>
          <w:rFonts w:ascii="Times New Roman" w:hAnsi="Times New Roman" w:cs="Times New Roman"/>
          <w:sz w:val="24"/>
          <w:szCs w:val="24"/>
        </w:rPr>
        <w:t>естной администрации, осуществляющего свои полномочия на основе контракта,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25D8E" w:rsidRPr="008D50F2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E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пункт 1 части 3 статьи 17 Устава </w:t>
      </w:r>
      <w:r w:rsidRPr="008D50F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25D8E" w:rsidRDefault="00F25D8E" w:rsidP="00F2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50F2">
        <w:rPr>
          <w:rFonts w:ascii="Times New Roman" w:hAnsi="Times New Roman" w:cs="Times New Roman"/>
          <w:sz w:val="24"/>
          <w:szCs w:val="24"/>
        </w:rPr>
        <w:t>1) проект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D50F2"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 w:cs="Times New Roman"/>
          <w:sz w:val="24"/>
          <w:szCs w:val="24"/>
        </w:rPr>
        <w:t>Устав, кроме случаев, когда в У</w:t>
      </w:r>
      <w:r w:rsidRPr="008D50F2">
        <w:rPr>
          <w:rFonts w:ascii="Times New Roman" w:hAnsi="Times New Roman" w:cs="Times New Roman"/>
          <w:sz w:val="24"/>
          <w:szCs w:val="24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</w:t>
      </w:r>
      <w:r>
        <w:rPr>
          <w:rFonts w:ascii="Times New Roman" w:hAnsi="Times New Roman" w:cs="Times New Roman"/>
          <w:sz w:val="24"/>
          <w:szCs w:val="24"/>
        </w:rPr>
        <w:t>рга в целях приведения данного У</w:t>
      </w:r>
      <w:r w:rsidRPr="008D50F2">
        <w:rPr>
          <w:rFonts w:ascii="Times New Roman" w:hAnsi="Times New Roman" w:cs="Times New Roman"/>
          <w:sz w:val="24"/>
          <w:szCs w:val="24"/>
        </w:rPr>
        <w:t>става в соответствие с этими нормативными правовыми актами;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50F2">
        <w:rPr>
          <w:rFonts w:ascii="Times New Roman" w:hAnsi="Times New Roman" w:cs="Times New Roman"/>
          <w:sz w:val="24"/>
          <w:szCs w:val="24"/>
        </w:rPr>
        <w:t>;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пункт 3 части 3 статьи 17 Устава исключить;</w:t>
      </w:r>
    </w:p>
    <w:p w:rsidR="00F25D8E" w:rsidRPr="00232283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статьи 17 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2-1 следующего содержания: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>2-1) проект стратегии социально-экономического развития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322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05B6D" w:rsidRDefault="00CC4EB2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E37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абзаце 1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 Устава после слов «</w:t>
      </w:r>
      <w:r w:rsidR="00146847"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территориального общественного самоуправления</w:t>
      </w:r>
      <w:r w:rsid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дополнить слова «на части территории»;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абзац 2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C42D1A" w:rsidRP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статьи 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Устава изложить в </w:t>
      </w:r>
      <w:r w:rsidR="001C765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назначения и проведения собрания граждан, а также полномочия собрания граждан определяются Федеральным законом, уставом муниципального образования и(или)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муниципального образования, уставом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статьи 18 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исключить;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статьи 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 дополнить абзацем 3 следующего содержания:</w:t>
      </w:r>
    </w:p>
    <w:p w:rsidR="00146847" w:rsidRDefault="00146847" w:rsidP="001C30E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46847" w:rsidRDefault="00146847" w:rsidP="001468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абзаце 1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</w:t>
      </w:r>
      <w:r w:rsidR="00C42D1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 Устава после слов «Порядок» дополнить словами «</w:t>
      </w:r>
      <w:r w:rsidRPr="0014684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назначения и проведения конференции граждан (собрания делегатов),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46847" w:rsidRDefault="00146847" w:rsidP="001468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статью 20 Устава изложить в </w:t>
      </w:r>
      <w:r w:rsidR="001C765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F11D73" w:rsidRP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Обращения граждан в органы местного самоуправления</w:t>
      </w:r>
    </w:p>
    <w:p w:rsidR="00F11D73" w:rsidRP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1. Граждане имеют право на индивидуальные и коллективные обращения в органы местного самоуправления.</w:t>
      </w:r>
    </w:p>
    <w:p w:rsidR="00F11D73" w:rsidRP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Обращения граждан подлежат рассмотрению в порядке и сроки, установленные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11D73" w:rsidRDefault="00F11D73" w:rsidP="00F11D7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D73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Pr="00F72CF5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 Устава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72CF5">
        <w:rPr>
          <w:rFonts w:ascii="Times New Roman" w:eastAsia="Times New Roman" w:hAnsi="Times New Roman" w:cs="Times New Roman"/>
          <w:sz w:val="24"/>
          <w:szCs w:val="24"/>
          <w:lang w:eastAsia="ar-SA"/>
        </w:rPr>
        <w:t>3) утверждение стратегии социально-экономического развития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части 11 статьи 30 Устава 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осуществляющих свои полномочия на постоянной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260F5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иного лица, замещающего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25D8E" w:rsidRPr="00757726" w:rsidRDefault="00F25D8E" w:rsidP="00F25D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части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статьи 30 Устава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«</w:t>
      </w:r>
      <w:r w:rsidRPr="0043099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выборное должностное лицо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заменить на слова «</w:t>
      </w:r>
      <w:r w:rsidRPr="0075772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выборное должностное лицо местного самоуправления, иное лицо, замещающее муниципальную должность,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8A213C" w:rsidRDefault="00CE596C" w:rsidP="008A213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8A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статьи 55 Устава исключить;</w:t>
      </w:r>
    </w:p>
    <w:p w:rsidR="00E371F5" w:rsidRDefault="00E371F5" w:rsidP="00E37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части 2 статьи 56 Устава слова «</w:t>
      </w:r>
      <w:r w:rsidRPr="00B44BDA">
        <w:rPr>
          <w:rFonts w:ascii="Times New Roman" w:hAnsi="Times New Roman" w:cs="Times New Roman"/>
          <w:sz w:val="24"/>
          <w:szCs w:val="24"/>
        </w:rPr>
        <w:t>Формирование, утверждение, исполнение местного бюджета  и контроль за его исполнением осуществляются органами местного самоуправления муниципального образование самостоятельно с соблюдением требований, установленных Бюджетным кодексом Российской Федерации, федеральными законами, принимаемыми в соответствии с ними законами Санкт-Петербурга</w:t>
      </w:r>
      <w:r>
        <w:rPr>
          <w:rFonts w:ascii="Times New Roman" w:hAnsi="Times New Roman" w:cs="Times New Roman"/>
          <w:sz w:val="24"/>
          <w:szCs w:val="24"/>
        </w:rPr>
        <w:t>» заменить на слова «</w:t>
      </w:r>
      <w:r w:rsidRPr="00B44BDA">
        <w:rPr>
          <w:rFonts w:ascii="Times New Roman" w:hAnsi="Times New Roman" w:cs="Times New Roman"/>
          <w:sz w:val="24"/>
          <w:szCs w:val="24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371F5" w:rsidRDefault="00E371F5" w:rsidP="00E37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E9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части 6 статьи 56 Устава </w:t>
      </w:r>
      <w:r>
        <w:rPr>
          <w:rFonts w:ascii="Times New Roman" w:hAnsi="Times New Roman" w:cs="Times New Roman"/>
          <w:sz w:val="24"/>
          <w:szCs w:val="24"/>
        </w:rPr>
        <w:t>слова «затрат на их денежное содержание» заменить словами «расходов на оплату их труда»;</w:t>
      </w:r>
    </w:p>
    <w:p w:rsidR="005F7135" w:rsidRDefault="005F7135" w:rsidP="005F713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42E9F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F1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стать</w:t>
      </w:r>
      <w:r w:rsidR="00E371F5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BF1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66 Устава дополнить разделом 3 следующего содержания:</w:t>
      </w:r>
    </w:p>
    <w:p w:rsidR="00BF1D25" w:rsidRDefault="00BF1D25" w:rsidP="005F713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«3. </w:t>
      </w:r>
      <w:r w:rsidRPr="00BF1D2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законом.</w:t>
      </w:r>
      <w:r w:rsidR="00B2611A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подлежат официальному опубликованию (обнародованию) после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регистрации и вступа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в силу после </w:t>
      </w:r>
      <w:r w:rsid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CE596C" w:rsidRPr="00CE5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официального опубликования (обнародования)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A494F" w:rsidRPr="005A494F" w:rsidRDefault="00C9726C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52575" w:rsidRP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="00B525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3556" w:rsidRDefault="00143556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Pr="005A494F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B52575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</w:t>
      </w:r>
      <w:r w:rsidR="00DA3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 w:rsidR="00DA3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56D7" w:rsidRPr="005A494F" w:rsidRDefault="00B656D7" w:rsidP="00B65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:rsidR="00B656D7" w:rsidRPr="00EF56BB" w:rsidRDefault="00B656D7" w:rsidP="00B656D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Pr="002E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внесении изменений </w:t>
      </w: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дополнений в Устав внутригородского </w:t>
      </w:r>
    </w:p>
    <w:p w:rsidR="00B656D7" w:rsidRPr="00EF56BB" w:rsidRDefault="00B656D7" w:rsidP="00B656D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B656D7" w:rsidRPr="005A494F" w:rsidRDefault="00B656D7" w:rsidP="00B656D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Охта»</w:t>
      </w:r>
    </w:p>
    <w:p w:rsidR="00B656D7" w:rsidRPr="005A494F" w:rsidRDefault="00B656D7" w:rsidP="00B656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проект разработан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F5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приведения Устава внутригородского муниципального образования Санкт-Петербурга муниципального округа Малая Охта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внесения изменений: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 Решения - Закон Санкт-Петербурга от 30.01.2018 N 5-2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Решения - Закон Санкт-Петербурга от 11.04.2019 N 161-36 «О внесении изменений в Закон Санкт-Петербурга "О Правительстве Санкт-Петербурга», Закон Санкт-Петербурга "Об организации местного самоуправления в Санкт-Петербурге» и Закон Санкт-Петербурга "О стратегическом планировании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Решения - Закон Санкт-Петербурга от 11.04.2019 N 161-36 «О внесении изменений в Закон Санкт-Петербурга «О Правительстве Санкт-Петербурга», Закон Санкт-Петербурга «Об организации местного самоуправления в Санкт-Петербурге» и Закон Санкт-Петербурга «О стратегическом планировании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Решения - Закон Санкт-Петербурга от 08.12.2016 N 654-112 «О внесении изменения в Закон Санкт-Петербурга "Об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Решения - Закон Санкт-Петербурга от 03.07.2017 N 425-66 «О внесении изменений в Закон Санкт-Петербурга «Об организации местного самоуправления в Санкт-Петербурге» и Закон Санкт-Петербурга «Об обороте алкогольной и спиртосодержащей продукции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Решения - Закон Санкт-Петербурга от 25.12.2015 N 871-170 «О внесении изменения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Решения - Закон Санкт-Петербурга от 19.03.2018 N 124-26 «О профилактике правонарушений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Решения - Закон Санкт-Петербурга от 28.12.2016 N 735-128 «О внесении изменения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Решения - Закон Санкт-Петербурга от 26.11.2015 N 718-143 «О внесении изменений в отдельные законы Санкт-Петербурга»;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Решения - Закон Санкт-Петербурга от 15.10.2015 N 579-107 «О внесении изменений в Закон Санкт-Петербурга "Об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Решения - Закон Санкт-Петербурга от 21.12.2016 N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Решения - Закон Санкт-Петербурга от 21.12.2016 N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1.13. Решения - Закон Санкт-Петербурга от 16.11.2016 N 579-101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Решения - Закон Санкт-Петербурга от 08.12.2016 N 654-112 «О внесении изменения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Решения - Закон Санкт-Петербурга от 21.06.2016 N 390-67 «О внесении изменения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Решения - Закон Санкт-Петербурга от 21.06.2016 N 353-63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Решения - Закон Санкт-Петербурга от 30.06.2016 N 457-82 «О внесении изменений в некоторые законы Санкт-Петербурга в сфере зеленых насаждений», Закон Санкт-Петербурга от 10.02.2017 N 32-6 «О внесении изменения в Закон Санкт-Петербурга "Об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Решения - Закон Санкт-Петербурга от 30.06.2016 N 457-82 «О внесении изменений в некоторые законы Санкт-Петербурга в сфере зеленых насаждений»;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Решения - Закон Санкт-Петербурга от 13.04.2016 N 144-22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Решения - Закон Санкт-Петербурга от 21.06.2016 N 386-65 «О внесении изменения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Решения - Закон Санкт-Петербурга от 28.12.2016 N 751-131 «О внесении изменения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Решения - Закон Санкт-Петербурга от 06.11.2018 N 592-126 «О внесении изменений в Закон Санкт-Петербурга «Экологический кодекс Санкт-Петербурга» и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Решения - Федеральный закон от 18.07.2017 N 171-ФЗ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 Решения - Федеральный закон от 28.12.2016 N 494-ФЗ «О внесении изменений в отдельные законодательные акты Российской Федерации»;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1.25. Решения - Федеральный закон от 18.07.2017 N 171-ФЗ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1.26. Решения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 от 18.07.2017 N 171-ФЗ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1.27. Решения - Федеральный закон от 18.07.2017 N 171-ФЗ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 Решения - Закон Санкт-Петербурга от 25.03.2019 N 126-27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 Решения - Закон Санкт-Петербурга от 25.03.2019 N 126-27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1.30. Решения - Закон Санкт-Петербурга от 29.12.2017 N 878-161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1.31. Решения - Закон Санкт-Петербурга от 11.04.2019 N 161-36 «О внесении изменений в Закон Санкт-Петербурга «О Правительстве Санкт-Петербурга», Закон Санкт-Петербурга «Об организации местного самоуправления в Санкт-Петербурге» и Закон Санкт-Петербурга "О стратегическом планировании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1.32. Решения - Закон Санкт-Петербурга от 11.04.2019 N 161-36 «О внесении изменений в Закон Санкт-Петербурга «О Правительстве Санкт-Петербурга», Закон Санкт-Петербурга «Об организации местного самоуправления в Санкт-Петербурге» и Закон Санкт-Петербурга </w:t>
      </w:r>
      <w:proofErr w:type="gramStart"/>
      <w:r>
        <w:rPr>
          <w:rFonts w:ascii="Times New Roman" w:hAnsi="Times New Roman" w:cs="Times New Roman"/>
          <w:sz w:val="24"/>
          <w:szCs w:val="24"/>
        </w:rPr>
        <w:t>"»О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стратегическом планировании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1.33. Решения - Закон Санкт-Петербурга от 29.10.2014 N 519-100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1.34. Решения - Закон Санкт-Петербурга от 29.10.2014 N 519-100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1.35. Решения - Закон Санкт-Петербурга от 29.10.2014 N 519-100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1.36. Решения - Закон Санкт-Петербурга от 29.10.2014 N 519-100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1.37. Решения - Закон Санкт-Петербурга от 29.10.2014 N 519-100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1.38. Решения - Закон Санкт-Петербурга от 13.11.2014 N 537-102 «О внесении изменения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1.39. Решения - Закон Санкт-Петербурга от 11.04.2019 N 161-36 «О внесении изменений в Закон Санкт-Петербурга «О Правительстве Санкт-Петербурга», Закон Санкт-Петербурга «Об организации местного самоуправления в Санкт-Петербурге» и Закон Санкт-Петербурга «О стратегическом планировании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1.40. Решения - Федеральный закон от 03.11.2015 N 303-ФЗ «О внесении изменений в отдельные законодательные акты Российской Федерации»;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1.41. Решения - Федеральный закон от 03.11.2015 N 303-ФЗ «О внесении изменений в отдельные законодательные акты Российской Федерации»;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1.42. Решения - Закон Санкт-Петербурга от 21.06.2016 N 353-63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1.43. Решения - Закон Санкт-Петербурга от 30.01.2018 N 5-2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1.44. Решения - Закон Санкт-Петербурга от 10.05.2016 N 222-34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1.45. Решения - Закон Санкт-Петербурга от 30.01.2018 N 5-2 «О внесении изменений в Закон Санкт-Петербурга «Об организации местного самоуправления в Санкт-Петербурге»;</w:t>
      </w:r>
    </w:p>
    <w:p w:rsidR="00B656D7" w:rsidRDefault="00B656D7" w:rsidP="00B6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6D7" w:rsidRPr="00B656D7" w:rsidRDefault="00B656D7" w:rsidP="00B6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B656D7" w:rsidRPr="00B52575" w:rsidRDefault="00B656D7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Малая Охта</w:t>
      </w: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56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sectPr w:rsidR="00B656D7" w:rsidRPr="00B5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83BA8"/>
    <w:multiLevelType w:val="hybridMultilevel"/>
    <w:tmpl w:val="B9F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9AC"/>
    <w:multiLevelType w:val="hybridMultilevel"/>
    <w:tmpl w:val="F0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07C"/>
    <w:multiLevelType w:val="hybridMultilevel"/>
    <w:tmpl w:val="CDB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ED"/>
    <w:multiLevelType w:val="hybridMultilevel"/>
    <w:tmpl w:val="678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2171F"/>
    <w:rsid w:val="00077470"/>
    <w:rsid w:val="00143556"/>
    <w:rsid w:val="00146847"/>
    <w:rsid w:val="001C30EB"/>
    <w:rsid w:val="001C765C"/>
    <w:rsid w:val="00232283"/>
    <w:rsid w:val="002C55CB"/>
    <w:rsid w:val="002D6CEE"/>
    <w:rsid w:val="002E238F"/>
    <w:rsid w:val="002E3BBB"/>
    <w:rsid w:val="0032427C"/>
    <w:rsid w:val="00353848"/>
    <w:rsid w:val="003B35F7"/>
    <w:rsid w:val="003E3C1A"/>
    <w:rsid w:val="004055BE"/>
    <w:rsid w:val="004261F1"/>
    <w:rsid w:val="00430990"/>
    <w:rsid w:val="004378BE"/>
    <w:rsid w:val="00453207"/>
    <w:rsid w:val="0049006E"/>
    <w:rsid w:val="00505435"/>
    <w:rsid w:val="00533A9F"/>
    <w:rsid w:val="005A494F"/>
    <w:rsid w:val="005B5124"/>
    <w:rsid w:val="005E3290"/>
    <w:rsid w:val="005F7135"/>
    <w:rsid w:val="00605B6D"/>
    <w:rsid w:val="00697B4B"/>
    <w:rsid w:val="006B612A"/>
    <w:rsid w:val="00700F4E"/>
    <w:rsid w:val="00740A00"/>
    <w:rsid w:val="00752A90"/>
    <w:rsid w:val="00757726"/>
    <w:rsid w:val="00785327"/>
    <w:rsid w:val="00811DC6"/>
    <w:rsid w:val="00842E9F"/>
    <w:rsid w:val="008A213C"/>
    <w:rsid w:val="008D50F2"/>
    <w:rsid w:val="00916E06"/>
    <w:rsid w:val="00945F5F"/>
    <w:rsid w:val="00A20130"/>
    <w:rsid w:val="00A32D9D"/>
    <w:rsid w:val="00A81BD1"/>
    <w:rsid w:val="00A81CF1"/>
    <w:rsid w:val="00A90B7B"/>
    <w:rsid w:val="00A9721F"/>
    <w:rsid w:val="00AB0554"/>
    <w:rsid w:val="00AE4D9F"/>
    <w:rsid w:val="00B06196"/>
    <w:rsid w:val="00B2611A"/>
    <w:rsid w:val="00B44BDA"/>
    <w:rsid w:val="00B52575"/>
    <w:rsid w:val="00B653EE"/>
    <w:rsid w:val="00B656D7"/>
    <w:rsid w:val="00BA3018"/>
    <w:rsid w:val="00BE3500"/>
    <w:rsid w:val="00BF1D25"/>
    <w:rsid w:val="00C42D1A"/>
    <w:rsid w:val="00C9726C"/>
    <w:rsid w:val="00CC4EB2"/>
    <w:rsid w:val="00CE596C"/>
    <w:rsid w:val="00D251A1"/>
    <w:rsid w:val="00D260F5"/>
    <w:rsid w:val="00D60496"/>
    <w:rsid w:val="00D94469"/>
    <w:rsid w:val="00DA3784"/>
    <w:rsid w:val="00DA5554"/>
    <w:rsid w:val="00DB1712"/>
    <w:rsid w:val="00DB6F44"/>
    <w:rsid w:val="00E371F5"/>
    <w:rsid w:val="00E5032F"/>
    <w:rsid w:val="00F11D73"/>
    <w:rsid w:val="00F25D8E"/>
    <w:rsid w:val="00F36B89"/>
    <w:rsid w:val="00F379C4"/>
    <w:rsid w:val="00F625D6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2019-07-18T06:52:00Z</cp:lastPrinted>
  <dcterms:created xsi:type="dcterms:W3CDTF">2019-07-18T12:06:00Z</dcterms:created>
  <dcterms:modified xsi:type="dcterms:W3CDTF">2019-07-18T12:06:00Z</dcterms:modified>
</cp:coreProperties>
</file>